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C6B35" w:rsidRDefault="00FC6B35" w:rsidP="00FC6B35">
      <w:pPr>
        <w:spacing w:line="360" w:lineRule="auto"/>
        <w:jc w:val="center"/>
        <w:outlineLvl w:val="0"/>
        <w:rPr>
          <w:rFonts w:cs="David"/>
          <w:b/>
          <w:bCs/>
          <w:sz w:val="28"/>
          <w:szCs w:val="28"/>
          <w:u w:val="single"/>
          <w:rtl/>
        </w:rPr>
      </w:pPr>
      <w:bookmarkStart w:id="0" w:name="_GoBack"/>
      <w:bookmarkEnd w:id="0"/>
      <w:r>
        <w:rPr>
          <w:rFonts w:cs="David" w:hint="cs"/>
          <w:b/>
          <w:bCs/>
          <w:sz w:val="28"/>
          <w:szCs w:val="28"/>
          <w:u w:val="single"/>
          <w:rtl/>
        </w:rPr>
        <w:t>הודעה בדבר כוונה להתקשרות עם ספק יחיד</w:t>
      </w:r>
    </w:p>
    <w:p w:rsidR="00FC6B35" w:rsidRPr="00736A17" w:rsidRDefault="00FC6B35" w:rsidP="00FC6B35">
      <w:pPr>
        <w:spacing w:line="360" w:lineRule="auto"/>
        <w:rPr>
          <w:rFonts w:cs="David"/>
          <w:rtl/>
        </w:rPr>
      </w:pPr>
    </w:p>
    <w:p w:rsidR="00FC6B35" w:rsidRDefault="00FC6B35" w:rsidP="00FC6B35">
      <w:pPr>
        <w:spacing w:line="360" w:lineRule="auto"/>
        <w:outlineLvl w:val="0"/>
        <w:rPr>
          <w:rFonts w:ascii="Arial" w:hAnsi="Arial"/>
          <w:b/>
          <w:bCs/>
          <w:szCs w:val="24"/>
          <w:rtl/>
        </w:rPr>
      </w:pPr>
      <w:r w:rsidRPr="00DB3486">
        <w:rPr>
          <w:rFonts w:ascii="Arial" w:hAnsi="Arial"/>
          <w:b/>
          <w:bCs/>
          <w:szCs w:val="24"/>
          <w:rtl/>
        </w:rPr>
        <w:t xml:space="preserve">משרד החינוך מעוניין להתקשר עם </w:t>
      </w:r>
      <w:r>
        <w:rPr>
          <w:rFonts w:ascii="Arial" w:hAnsi="Arial" w:hint="cs"/>
          <w:b/>
          <w:bCs/>
          <w:szCs w:val="24"/>
          <w:rtl/>
        </w:rPr>
        <w:t>"</w:t>
      </w:r>
      <w:r>
        <w:rPr>
          <w:rFonts w:ascii="Arial" w:hAnsi="Arial" w:hint="cs"/>
          <w:b/>
          <w:bCs/>
          <w:szCs w:val="24"/>
          <w:u w:val="single"/>
          <w:rtl/>
        </w:rPr>
        <w:t xml:space="preserve">מתחם תרבות יוצר - </w:t>
      </w:r>
      <w:proofErr w:type="spellStart"/>
      <w:r>
        <w:rPr>
          <w:rFonts w:ascii="Arial" w:hAnsi="Arial" w:hint="cs"/>
          <w:b/>
          <w:bCs/>
          <w:szCs w:val="24"/>
          <w:u w:val="single"/>
          <w:rtl/>
        </w:rPr>
        <w:t>מדיטק</w:t>
      </w:r>
      <w:proofErr w:type="spellEnd"/>
      <w:r>
        <w:rPr>
          <w:rFonts w:ascii="Arial" w:hAnsi="Arial" w:hint="cs"/>
          <w:b/>
          <w:bCs/>
          <w:szCs w:val="24"/>
          <w:u w:val="single"/>
          <w:rtl/>
        </w:rPr>
        <w:t>"</w:t>
      </w:r>
      <w:r w:rsidRPr="00DB3486">
        <w:rPr>
          <w:rFonts w:ascii="Arial" w:hAnsi="Arial"/>
          <w:b/>
          <w:bCs/>
          <w:szCs w:val="24"/>
          <w:u w:val="single"/>
          <w:rtl/>
        </w:rPr>
        <w:t xml:space="preserve"> (</w:t>
      </w:r>
      <w:proofErr w:type="spellStart"/>
      <w:r w:rsidRPr="00DB3486">
        <w:rPr>
          <w:rFonts w:ascii="Arial" w:hAnsi="Arial"/>
          <w:b/>
          <w:bCs/>
          <w:szCs w:val="24"/>
          <w:u w:val="single"/>
          <w:rtl/>
        </w:rPr>
        <w:t>ע"ר</w:t>
      </w:r>
      <w:proofErr w:type="spellEnd"/>
      <w:r w:rsidRPr="00DB3486">
        <w:rPr>
          <w:rFonts w:ascii="Arial" w:hAnsi="Arial"/>
          <w:b/>
          <w:bCs/>
          <w:szCs w:val="24"/>
          <w:u w:val="single"/>
          <w:rtl/>
        </w:rPr>
        <w:t>)</w:t>
      </w:r>
      <w:r>
        <w:rPr>
          <w:rFonts w:ascii="Arial" w:hAnsi="Arial" w:hint="cs"/>
          <w:b/>
          <w:bCs/>
          <w:szCs w:val="24"/>
          <w:rtl/>
        </w:rPr>
        <w:t xml:space="preserve">  - </w:t>
      </w:r>
    </w:p>
    <w:p w:rsidR="00FC6B35" w:rsidRDefault="00FC6B35" w:rsidP="00FC6B35">
      <w:pPr>
        <w:spacing w:line="360" w:lineRule="auto"/>
        <w:rPr>
          <w:rFonts w:ascii="Arial" w:hAnsi="Arial"/>
          <w:b/>
          <w:bCs/>
          <w:szCs w:val="24"/>
          <w:u w:val="single"/>
          <w:rtl/>
        </w:rPr>
      </w:pPr>
      <w:r>
        <w:rPr>
          <w:rFonts w:ascii="Arial" w:hAnsi="Arial" w:hint="cs"/>
          <w:b/>
          <w:bCs/>
          <w:szCs w:val="24"/>
          <w:rtl/>
        </w:rPr>
        <w:t xml:space="preserve">מס' ספק   </w:t>
      </w:r>
      <w:r w:rsidRPr="00611467">
        <w:rPr>
          <w:rFonts w:ascii="Arial" w:hAnsi="Arial"/>
          <w:b/>
          <w:szCs w:val="24"/>
          <w:u w:val="single"/>
          <w:rtl/>
        </w:rPr>
        <w:t>512287350</w:t>
      </w:r>
      <w:r w:rsidRPr="00890774">
        <w:rPr>
          <w:rFonts w:ascii="Arial" w:hAnsi="Arial"/>
          <w:szCs w:val="24"/>
          <w:rtl/>
        </w:rPr>
        <w:t xml:space="preserve"> </w:t>
      </w:r>
      <w:r>
        <w:rPr>
          <w:rFonts w:ascii="Arial" w:hAnsi="Arial" w:hint="cs"/>
          <w:b/>
          <w:bCs/>
          <w:szCs w:val="24"/>
          <w:rtl/>
        </w:rPr>
        <w:t xml:space="preserve"> </w:t>
      </w:r>
      <w:r w:rsidRPr="00CD4539">
        <w:rPr>
          <w:rFonts w:ascii="Arial" w:hAnsi="Arial" w:hint="cs"/>
          <w:b/>
          <w:bCs/>
          <w:szCs w:val="24"/>
          <w:u w:val="single"/>
          <w:rtl/>
        </w:rPr>
        <w:t xml:space="preserve">להפעלת תכנית לתלמידים מחוננים: </w:t>
      </w:r>
    </w:p>
    <w:p w:rsidR="00FC6B35" w:rsidRPr="00CD4539" w:rsidRDefault="00FC6B35" w:rsidP="00FC6B35">
      <w:pPr>
        <w:spacing w:line="360" w:lineRule="auto"/>
        <w:jc w:val="center"/>
        <w:rPr>
          <w:rFonts w:ascii="Arial" w:hAnsi="Arial"/>
          <w:b/>
          <w:bCs/>
          <w:sz w:val="28"/>
          <w:szCs w:val="28"/>
          <w:u w:val="single"/>
          <w:rtl/>
        </w:rPr>
      </w:pPr>
      <w:r w:rsidRPr="00CD4539">
        <w:rPr>
          <w:rFonts w:ascii="Arial" w:hAnsi="Arial" w:hint="cs"/>
          <w:b/>
          <w:bCs/>
          <w:sz w:val="28"/>
          <w:szCs w:val="28"/>
          <w:u w:val="single"/>
          <w:rtl/>
        </w:rPr>
        <w:t>"במה מחוננת ליצירה בכתיבה".</w:t>
      </w:r>
    </w:p>
    <w:p w:rsidR="00FC6B35" w:rsidRDefault="00FC6B35" w:rsidP="00FC6B35">
      <w:pPr>
        <w:spacing w:line="360" w:lineRule="auto"/>
        <w:outlineLvl w:val="0"/>
        <w:rPr>
          <w:rFonts w:cs="David"/>
          <w:b/>
          <w:bCs/>
          <w:szCs w:val="24"/>
          <w:u w:val="single"/>
          <w:rtl/>
        </w:rPr>
      </w:pPr>
    </w:p>
    <w:p w:rsidR="00FC6B35" w:rsidRDefault="00FC6B35" w:rsidP="00FC6B35">
      <w:pPr>
        <w:spacing w:line="360" w:lineRule="auto"/>
        <w:outlineLvl w:val="0"/>
        <w:rPr>
          <w:rFonts w:cs="David"/>
          <w:szCs w:val="24"/>
          <w:u w:val="single"/>
          <w:rtl/>
        </w:rPr>
      </w:pPr>
      <w:r>
        <w:rPr>
          <w:rFonts w:cs="David" w:hint="cs"/>
          <w:szCs w:val="24"/>
          <w:u w:val="single"/>
          <w:rtl/>
        </w:rPr>
        <w:t>תיאור</w:t>
      </w:r>
      <w:r w:rsidRPr="00641454">
        <w:rPr>
          <w:rFonts w:cs="David" w:hint="cs"/>
          <w:szCs w:val="24"/>
          <w:u w:val="single"/>
          <w:rtl/>
        </w:rPr>
        <w:t xml:space="preserve">  התוכנית</w:t>
      </w:r>
      <w:r>
        <w:rPr>
          <w:rFonts w:cs="David" w:hint="cs"/>
          <w:szCs w:val="24"/>
          <w:u w:val="single"/>
          <w:rtl/>
        </w:rPr>
        <w:t>:</w:t>
      </w:r>
    </w:p>
    <w:p w:rsidR="00FC6B35" w:rsidRPr="00733FE3" w:rsidRDefault="00FC6B35" w:rsidP="00FC6B35">
      <w:pPr>
        <w:spacing w:line="360" w:lineRule="auto"/>
        <w:rPr>
          <w:rFonts w:ascii="Arial" w:hAnsi="Arial"/>
          <w:szCs w:val="24"/>
          <w:rtl/>
        </w:rPr>
      </w:pPr>
      <w:r w:rsidRPr="00733FE3">
        <w:rPr>
          <w:rFonts w:ascii="Arial" w:hAnsi="Arial"/>
          <w:szCs w:val="24"/>
          <w:rtl/>
        </w:rPr>
        <w:t xml:space="preserve">הרעיון העומד בבסיס היוזמה הוא ליצור מסגרת המעודדת טיפוח אמנות הכתיבה בפרט ואת תחום האמנויות בכלל, בקרב קהילת המחוננים. </w:t>
      </w:r>
      <w:r>
        <w:rPr>
          <w:rFonts w:ascii="Arial" w:hAnsi="Arial" w:hint="cs"/>
          <w:szCs w:val="24"/>
          <w:rtl/>
        </w:rPr>
        <w:t>מטרת התכנית</w:t>
      </w:r>
      <w:r>
        <w:rPr>
          <w:rFonts w:ascii="Arial" w:hAnsi="Arial"/>
          <w:szCs w:val="24"/>
          <w:rtl/>
        </w:rPr>
        <w:t xml:space="preserve"> </w:t>
      </w:r>
      <w:r>
        <w:rPr>
          <w:rFonts w:ascii="Arial" w:hAnsi="Arial" w:hint="cs"/>
          <w:szCs w:val="24"/>
          <w:rtl/>
        </w:rPr>
        <w:t>ל</w:t>
      </w:r>
      <w:r w:rsidRPr="00733FE3">
        <w:rPr>
          <w:rFonts w:ascii="Arial" w:hAnsi="Arial"/>
          <w:szCs w:val="24"/>
          <w:rtl/>
        </w:rPr>
        <w:t xml:space="preserve">עודד יצירה ברמה גבוהה. הדגש בתכנית הוא על שיתופיות בין </w:t>
      </w:r>
      <w:r w:rsidRPr="0094108C">
        <w:rPr>
          <w:rFonts w:ascii="Arial" w:hAnsi="Arial"/>
          <w:szCs w:val="24"/>
          <w:u w:val="single"/>
          <w:rtl/>
        </w:rPr>
        <w:t>הגורמים המקצועיים בתחום</w:t>
      </w:r>
      <w:r w:rsidRPr="00733FE3">
        <w:rPr>
          <w:rFonts w:ascii="Arial" w:hAnsi="Arial"/>
          <w:szCs w:val="24"/>
          <w:rtl/>
        </w:rPr>
        <w:t xml:space="preserve"> ואנשי החינוך למחוננים. </w:t>
      </w:r>
      <w:r>
        <w:rPr>
          <w:rFonts w:ascii="Arial" w:hAnsi="Arial" w:hint="cs"/>
          <w:szCs w:val="24"/>
          <w:rtl/>
        </w:rPr>
        <w:t>התכנית תפעל במסגרת מרכזי/כיתות מחוננים בליווי</w:t>
      </w:r>
      <w:r w:rsidRPr="00DE46C0">
        <w:rPr>
          <w:rFonts w:ascii="Arial" w:hAnsi="Arial"/>
          <w:szCs w:val="24"/>
          <w:rtl/>
        </w:rPr>
        <w:t xml:space="preserve"> </w:t>
      </w:r>
      <w:r>
        <w:rPr>
          <w:rFonts w:ascii="Arial" w:hAnsi="Arial"/>
          <w:szCs w:val="24"/>
          <w:rtl/>
        </w:rPr>
        <w:t xml:space="preserve">מדריכי </w:t>
      </w:r>
      <w:r w:rsidRPr="00733FE3">
        <w:rPr>
          <w:rFonts w:ascii="Arial" w:hAnsi="Arial"/>
          <w:szCs w:val="24"/>
          <w:rtl/>
        </w:rPr>
        <w:t xml:space="preserve">האגף בתחום הרוח </w:t>
      </w:r>
      <w:r>
        <w:rPr>
          <w:rFonts w:ascii="Arial" w:hAnsi="Arial"/>
          <w:szCs w:val="24"/>
          <w:rtl/>
        </w:rPr>
        <w:t>והאמנויות  ומורי המקצוע במרכזי</w:t>
      </w:r>
      <w:r>
        <w:rPr>
          <w:rFonts w:ascii="Arial" w:hAnsi="Arial" w:hint="cs"/>
          <w:szCs w:val="24"/>
          <w:rtl/>
        </w:rPr>
        <w:t>/כיתות המחוננים וב</w:t>
      </w:r>
      <w:r w:rsidRPr="00733FE3">
        <w:rPr>
          <w:rFonts w:ascii="Arial" w:hAnsi="Arial"/>
          <w:szCs w:val="24"/>
          <w:rtl/>
        </w:rPr>
        <w:t xml:space="preserve">שיתוף פעולה </w:t>
      </w:r>
      <w:r>
        <w:rPr>
          <w:rFonts w:ascii="Arial" w:hAnsi="Arial" w:hint="cs"/>
          <w:szCs w:val="24"/>
          <w:rtl/>
        </w:rPr>
        <w:t xml:space="preserve">עם </w:t>
      </w:r>
      <w:r w:rsidRPr="00733FE3">
        <w:rPr>
          <w:rFonts w:ascii="Arial" w:hAnsi="Arial"/>
          <w:szCs w:val="24"/>
          <w:rtl/>
        </w:rPr>
        <w:t xml:space="preserve">מתחם </w:t>
      </w:r>
      <w:proofErr w:type="spellStart"/>
      <w:r w:rsidRPr="00733FE3">
        <w:rPr>
          <w:rFonts w:ascii="Arial" w:hAnsi="Arial"/>
          <w:szCs w:val="24"/>
          <w:rtl/>
        </w:rPr>
        <w:t>המדי</w:t>
      </w:r>
      <w:r>
        <w:rPr>
          <w:rFonts w:ascii="Arial" w:hAnsi="Arial"/>
          <w:szCs w:val="24"/>
          <w:rtl/>
        </w:rPr>
        <w:t>טק</w:t>
      </w:r>
      <w:proofErr w:type="spellEnd"/>
      <w:r>
        <w:rPr>
          <w:rFonts w:ascii="Arial" w:hAnsi="Arial"/>
          <w:szCs w:val="24"/>
          <w:rtl/>
        </w:rPr>
        <w:t xml:space="preserve"> </w:t>
      </w:r>
      <w:r>
        <w:rPr>
          <w:rFonts w:ascii="Arial" w:hAnsi="Arial" w:hint="cs"/>
          <w:szCs w:val="24"/>
          <w:rtl/>
        </w:rPr>
        <w:t>ב</w:t>
      </w:r>
      <w:r>
        <w:rPr>
          <w:rFonts w:ascii="Arial" w:hAnsi="Arial"/>
          <w:szCs w:val="24"/>
          <w:rtl/>
        </w:rPr>
        <w:t>חולון</w:t>
      </w:r>
      <w:r>
        <w:rPr>
          <w:rFonts w:ascii="Arial" w:hAnsi="Arial" w:hint="cs"/>
          <w:szCs w:val="24"/>
          <w:rtl/>
        </w:rPr>
        <w:t>.</w:t>
      </w:r>
    </w:p>
    <w:p w:rsidR="00FC6B35" w:rsidRDefault="00FC6B35" w:rsidP="00FC6B35">
      <w:pPr>
        <w:spacing w:line="360" w:lineRule="auto"/>
        <w:rPr>
          <w:rFonts w:ascii="Arial" w:hAnsi="Arial"/>
          <w:szCs w:val="24"/>
          <w:rtl/>
        </w:rPr>
      </w:pPr>
      <w:r w:rsidRPr="00733FE3">
        <w:rPr>
          <w:rFonts w:ascii="Arial" w:hAnsi="Arial"/>
          <w:szCs w:val="24"/>
          <w:rtl/>
        </w:rPr>
        <w:t>תכנית "במה מחוננת ליצירה" היא תכנית של האגף לתלמידים מחוננים ומצטיינים במשרד החינוך לקידום היצירה האמנותית במסגרות המחוננים - מרכזי יום העשרה ובמסלולי כיתות למחוננים. בכל שנה יוזם האגף תכנית תלת-שנתית שנועדה לקדם ולפתח את היצירה בתחום עשייה יצירתי אחר. בשנת תשע"ג החלה תכנית לקידום היצירה בתחום האנימציה והקולנוע בשיתוף עם סינמטק תל אביב</w:t>
      </w:r>
      <w:r w:rsidRPr="00733FE3">
        <w:rPr>
          <w:rFonts w:ascii="Arial" w:hAnsi="Arial" w:hint="cs"/>
          <w:szCs w:val="24"/>
          <w:rtl/>
        </w:rPr>
        <w:t xml:space="preserve">. </w:t>
      </w:r>
      <w:r w:rsidRPr="00733FE3">
        <w:rPr>
          <w:rFonts w:ascii="Arial" w:hAnsi="Arial"/>
          <w:szCs w:val="24"/>
          <w:rtl/>
        </w:rPr>
        <w:t xml:space="preserve">בשנת תשע"ד </w:t>
      </w:r>
      <w:r>
        <w:rPr>
          <w:rFonts w:ascii="Arial" w:hAnsi="Arial" w:hint="cs"/>
          <w:szCs w:val="24"/>
          <w:rtl/>
        </w:rPr>
        <w:t>פועל</w:t>
      </w:r>
      <w:r>
        <w:rPr>
          <w:rFonts w:ascii="Arial" w:hAnsi="Arial"/>
          <w:szCs w:val="24"/>
          <w:rtl/>
        </w:rPr>
        <w:t xml:space="preserve"> פרויקט לקידום הכתיבה </w:t>
      </w:r>
      <w:r>
        <w:rPr>
          <w:rFonts w:ascii="Arial" w:hAnsi="Arial" w:hint="cs"/>
          <w:szCs w:val="24"/>
          <w:rtl/>
        </w:rPr>
        <w:t xml:space="preserve"> - </w:t>
      </w:r>
      <w:r w:rsidRPr="00DE46C0">
        <w:rPr>
          <w:rFonts w:ascii="Arial" w:hAnsi="Arial"/>
          <w:b/>
          <w:bCs/>
          <w:sz w:val="28"/>
          <w:szCs w:val="28"/>
          <w:rtl/>
        </w:rPr>
        <w:t>"כתיבה+"</w:t>
      </w:r>
      <w:r w:rsidRPr="00733FE3">
        <w:rPr>
          <w:rFonts w:ascii="Arial" w:hAnsi="Arial"/>
          <w:szCs w:val="24"/>
          <w:rtl/>
        </w:rPr>
        <w:t xml:space="preserve">.  התכנית מבוססת על הקמת </w:t>
      </w:r>
      <w:r>
        <w:rPr>
          <w:rFonts w:ascii="Arial" w:hAnsi="Arial" w:hint="cs"/>
          <w:szCs w:val="24"/>
          <w:rtl/>
        </w:rPr>
        <w:t>שיתוף פעולה</w:t>
      </w:r>
      <w:r w:rsidRPr="00733FE3">
        <w:rPr>
          <w:rFonts w:ascii="Arial" w:hAnsi="Arial"/>
          <w:szCs w:val="24"/>
          <w:rtl/>
        </w:rPr>
        <w:t xml:space="preserve"> עם מוסד מוביל בתחום הכתיבה וקידומה (</w:t>
      </w:r>
      <w:proofErr w:type="spellStart"/>
      <w:r w:rsidRPr="00733FE3">
        <w:rPr>
          <w:rFonts w:ascii="Arial" w:hAnsi="Arial"/>
          <w:szCs w:val="24"/>
          <w:rtl/>
        </w:rPr>
        <w:t>מדיטק</w:t>
      </w:r>
      <w:proofErr w:type="spellEnd"/>
      <w:r w:rsidRPr="00733FE3">
        <w:rPr>
          <w:rFonts w:ascii="Arial" w:hAnsi="Arial"/>
          <w:szCs w:val="24"/>
          <w:rtl/>
        </w:rPr>
        <w:t xml:space="preserve"> חולון</w:t>
      </w:r>
      <w:r w:rsidRPr="00733FE3">
        <w:rPr>
          <w:rFonts w:ascii="Arial" w:hAnsi="Arial" w:hint="cs"/>
          <w:szCs w:val="24"/>
          <w:rtl/>
        </w:rPr>
        <w:t>)</w:t>
      </w:r>
      <w:r w:rsidRPr="00733FE3">
        <w:rPr>
          <w:rFonts w:ascii="Arial" w:hAnsi="Arial"/>
          <w:szCs w:val="24"/>
          <w:rtl/>
        </w:rPr>
        <w:t xml:space="preserve"> ומתן עידוד ותמיכה פדגוגית למסגרות המחוננים שייבחרו להשתתף בתכנית ולקדם את הכתיבה אצל תלמידיהם.</w:t>
      </w:r>
    </w:p>
    <w:p w:rsidR="00FC6B35" w:rsidRPr="00733FE3" w:rsidRDefault="00FC6B35" w:rsidP="00FC6B35">
      <w:pPr>
        <w:spacing w:line="360" w:lineRule="auto"/>
        <w:rPr>
          <w:rFonts w:ascii="Arial" w:hAnsi="Arial"/>
          <w:szCs w:val="24"/>
          <w:rtl/>
        </w:rPr>
      </w:pPr>
    </w:p>
    <w:p w:rsidR="00FC6B35" w:rsidRPr="00733FE3" w:rsidRDefault="00FC6B35" w:rsidP="00FC6B35">
      <w:pPr>
        <w:spacing w:line="360" w:lineRule="auto"/>
        <w:rPr>
          <w:rFonts w:ascii="Arial" w:hAnsi="Arial"/>
          <w:b/>
          <w:bCs/>
          <w:szCs w:val="24"/>
          <w:rtl/>
        </w:rPr>
      </w:pPr>
      <w:r w:rsidRPr="00733FE3">
        <w:rPr>
          <w:rFonts w:ascii="Arial" w:hAnsi="Arial"/>
          <w:b/>
          <w:bCs/>
          <w:szCs w:val="24"/>
          <w:rtl/>
        </w:rPr>
        <w:t>מטרות</w:t>
      </w:r>
      <w:r>
        <w:rPr>
          <w:rFonts w:ascii="Arial" w:hAnsi="Arial" w:hint="cs"/>
          <w:b/>
          <w:bCs/>
          <w:szCs w:val="24"/>
          <w:rtl/>
        </w:rPr>
        <w:t xml:space="preserve"> התכנית</w:t>
      </w:r>
      <w:r w:rsidRPr="00733FE3">
        <w:rPr>
          <w:rFonts w:ascii="Arial" w:hAnsi="Arial"/>
          <w:b/>
          <w:bCs/>
          <w:szCs w:val="24"/>
          <w:rtl/>
        </w:rPr>
        <w:t>:</w:t>
      </w:r>
    </w:p>
    <w:p w:rsidR="00FC6B35" w:rsidRPr="00733FE3" w:rsidRDefault="00FC6B35" w:rsidP="00FC6B35">
      <w:pPr>
        <w:spacing w:line="360" w:lineRule="auto"/>
        <w:rPr>
          <w:rFonts w:ascii="Arial" w:hAnsi="Arial"/>
          <w:szCs w:val="24"/>
          <w:rtl/>
        </w:rPr>
      </w:pPr>
      <w:r w:rsidRPr="00733FE3">
        <w:rPr>
          <w:rFonts w:ascii="Arial" w:hAnsi="Arial"/>
          <w:szCs w:val="24"/>
          <w:rtl/>
        </w:rPr>
        <w:t>1. עידוד היצירה בכלל והכתיבה בפרט בין תלמידי המסגרות למחוננים הן בהיבט של קידום ההבעה האישית וההתגברות על חסמים יצירתיים אצל התלמידים, והן בהיבט של העלאת איכות הכתיבה על ידי שכלול תהליך הכתיבה ויכולות העריכה והעריכה העצמית של התלמידים.</w:t>
      </w:r>
    </w:p>
    <w:p w:rsidR="00FC6B35" w:rsidRPr="00733FE3" w:rsidRDefault="00FC6B35" w:rsidP="00FC6B35">
      <w:pPr>
        <w:spacing w:line="360" w:lineRule="auto"/>
        <w:rPr>
          <w:rFonts w:ascii="Arial" w:hAnsi="Arial"/>
          <w:szCs w:val="24"/>
          <w:rtl/>
        </w:rPr>
      </w:pPr>
      <w:r w:rsidRPr="00733FE3">
        <w:rPr>
          <w:rFonts w:ascii="Arial" w:hAnsi="Arial"/>
          <w:szCs w:val="24"/>
          <w:rtl/>
        </w:rPr>
        <w:t xml:space="preserve">2. קידום ושיפור הוראת הכתיבה במסגרות למחוננים על ידי שיתוף בין מורים בשיטות הוראה, הדרכה מקצועית מטעם האגף </w:t>
      </w:r>
      <w:proofErr w:type="spellStart"/>
      <w:r w:rsidRPr="00733FE3">
        <w:rPr>
          <w:rFonts w:ascii="Arial" w:hAnsi="Arial"/>
          <w:szCs w:val="24"/>
          <w:rtl/>
        </w:rPr>
        <w:t>ומדיטק</w:t>
      </w:r>
      <w:proofErr w:type="spellEnd"/>
      <w:r w:rsidRPr="00733FE3">
        <w:rPr>
          <w:rFonts w:ascii="Arial" w:hAnsi="Arial"/>
          <w:szCs w:val="24"/>
          <w:rtl/>
        </w:rPr>
        <w:t xml:space="preserve"> חולון ויצירת הזדמנות לליבון בעיות הנוגעות להוראת כתיבה למחוננים.</w:t>
      </w:r>
    </w:p>
    <w:p w:rsidR="00FC6B35" w:rsidRPr="00733FE3" w:rsidRDefault="00FC6B35" w:rsidP="00FC6B35">
      <w:pPr>
        <w:spacing w:line="360" w:lineRule="auto"/>
        <w:rPr>
          <w:rFonts w:ascii="Arial" w:hAnsi="Arial"/>
          <w:szCs w:val="24"/>
          <w:rtl/>
        </w:rPr>
      </w:pPr>
      <w:r w:rsidRPr="00733FE3">
        <w:rPr>
          <w:rFonts w:ascii="Arial" w:hAnsi="Arial"/>
          <w:szCs w:val="24"/>
          <w:rtl/>
        </w:rPr>
        <w:t xml:space="preserve">2. עידוד הנראות של תוצרי תלמידים מחוננים ברמה גבוהה באירוע משותף ובאופן וירטואלי במאגר הידע' של האגף. </w:t>
      </w:r>
    </w:p>
    <w:p w:rsidR="00FC6B35" w:rsidRDefault="00FC6B35" w:rsidP="00FC6B35">
      <w:pPr>
        <w:spacing w:line="360" w:lineRule="auto"/>
        <w:rPr>
          <w:rFonts w:ascii="Arial" w:hAnsi="Arial"/>
          <w:szCs w:val="24"/>
          <w:rtl/>
        </w:rPr>
      </w:pPr>
      <w:r w:rsidRPr="00733FE3">
        <w:rPr>
          <w:rFonts w:ascii="Arial" w:hAnsi="Arial"/>
          <w:szCs w:val="24"/>
          <w:rtl/>
        </w:rPr>
        <w:t>3. יצירת קשרי קהילה בין תלמידים מחוננים ממסגרות שונות ואזורים שונים בארץ.</w:t>
      </w:r>
    </w:p>
    <w:p w:rsidR="00FC6B35" w:rsidRDefault="00FC6B35" w:rsidP="00FC6B35">
      <w:pPr>
        <w:spacing w:line="360" w:lineRule="auto"/>
        <w:rPr>
          <w:rFonts w:ascii="Arial" w:hAnsi="Arial"/>
          <w:b/>
          <w:bCs/>
          <w:szCs w:val="24"/>
          <w:u w:val="single"/>
          <w:rtl/>
        </w:rPr>
      </w:pPr>
    </w:p>
    <w:p w:rsidR="00FC6B35" w:rsidRDefault="00FC6B35" w:rsidP="00FC6B35">
      <w:pPr>
        <w:spacing w:line="360" w:lineRule="auto"/>
        <w:rPr>
          <w:rFonts w:ascii="Arial" w:hAnsi="Arial"/>
          <w:b/>
          <w:bCs/>
          <w:szCs w:val="24"/>
          <w:u w:val="single"/>
          <w:rtl/>
        </w:rPr>
      </w:pPr>
    </w:p>
    <w:p w:rsidR="00FC6B35" w:rsidRPr="00FA1B5E" w:rsidRDefault="00FC6B35" w:rsidP="00FC6B35">
      <w:pPr>
        <w:spacing w:line="360" w:lineRule="auto"/>
        <w:rPr>
          <w:rFonts w:ascii="Arial" w:hAnsi="Arial"/>
          <w:szCs w:val="24"/>
          <w:rtl/>
        </w:rPr>
      </w:pPr>
      <w:r w:rsidRPr="00DE46C0">
        <w:rPr>
          <w:rFonts w:ascii="Arial" w:hAnsi="Arial"/>
          <w:b/>
          <w:bCs/>
          <w:szCs w:val="24"/>
          <w:u w:val="single"/>
          <w:rtl/>
        </w:rPr>
        <w:lastRenderedPageBreak/>
        <w:t xml:space="preserve">פירוט </w:t>
      </w:r>
      <w:r w:rsidRPr="00DE46C0">
        <w:rPr>
          <w:rFonts w:ascii="Arial" w:hAnsi="Arial" w:hint="cs"/>
          <w:b/>
          <w:bCs/>
          <w:szCs w:val="24"/>
          <w:u w:val="single"/>
          <w:rtl/>
        </w:rPr>
        <w:t>ההתקשרות</w:t>
      </w:r>
      <w:r w:rsidRPr="00DE46C0">
        <w:rPr>
          <w:rFonts w:ascii="Arial" w:hAnsi="Arial"/>
          <w:b/>
          <w:bCs/>
          <w:szCs w:val="24"/>
          <w:u w:val="single"/>
          <w:rtl/>
        </w:rPr>
        <w:t>:</w:t>
      </w:r>
      <w:r w:rsidRPr="00733FE3">
        <w:rPr>
          <w:rFonts w:ascii="Arial" w:hAnsi="Arial"/>
          <w:szCs w:val="24"/>
          <w:u w:val="single"/>
          <w:rtl/>
        </w:rPr>
        <w:br/>
      </w:r>
      <w:r>
        <w:rPr>
          <w:rFonts w:ascii="Arial" w:hAnsi="Arial" w:hint="cs"/>
          <w:szCs w:val="24"/>
          <w:rtl/>
        </w:rPr>
        <w:t xml:space="preserve">הפקת ספר תוצרים לתכנית "במה </w:t>
      </w:r>
      <w:proofErr w:type="spellStart"/>
      <w:r>
        <w:rPr>
          <w:rFonts w:ascii="Arial" w:hAnsi="Arial" w:hint="cs"/>
          <w:szCs w:val="24"/>
          <w:rtl/>
        </w:rPr>
        <w:t>מחוננט</w:t>
      </w:r>
      <w:proofErr w:type="spellEnd"/>
      <w:r>
        <w:rPr>
          <w:rFonts w:ascii="Arial" w:hAnsi="Arial" w:hint="cs"/>
          <w:szCs w:val="24"/>
          <w:rtl/>
        </w:rPr>
        <w:t xml:space="preserve"> ליצירה בכתיבה" וקיום יום עיון מסכם לתכנית. </w:t>
      </w:r>
    </w:p>
    <w:p w:rsidR="00FC6B35" w:rsidRDefault="00FC6B35" w:rsidP="00FC6B35">
      <w:pPr>
        <w:spacing w:line="360" w:lineRule="auto"/>
        <w:outlineLvl w:val="0"/>
        <w:rPr>
          <w:rFonts w:ascii="Arial" w:hAnsi="Arial"/>
          <w:szCs w:val="24"/>
          <w:u w:val="single"/>
          <w:rtl/>
        </w:rPr>
      </w:pPr>
    </w:p>
    <w:p w:rsidR="00FC6B35" w:rsidRDefault="00FC6B35" w:rsidP="00FC6B35">
      <w:pPr>
        <w:spacing w:line="360" w:lineRule="auto"/>
        <w:outlineLvl w:val="0"/>
        <w:rPr>
          <w:rFonts w:ascii="Arial" w:hAnsi="Arial"/>
          <w:szCs w:val="24"/>
          <w:u w:val="single"/>
          <w:rtl/>
        </w:rPr>
      </w:pPr>
      <w:r w:rsidRPr="00FA1B5E">
        <w:rPr>
          <w:rFonts w:ascii="Arial" w:hAnsi="Arial" w:hint="cs"/>
          <w:b/>
          <w:bCs/>
          <w:szCs w:val="24"/>
          <w:u w:val="single"/>
          <w:rtl/>
        </w:rPr>
        <w:t>תקופת ההתקשרות</w:t>
      </w:r>
      <w:r>
        <w:rPr>
          <w:rFonts w:ascii="Arial" w:hAnsi="Arial" w:hint="cs"/>
          <w:szCs w:val="24"/>
          <w:u w:val="single"/>
          <w:rtl/>
        </w:rPr>
        <w:t>: 4.5.14-30.6.14</w:t>
      </w:r>
    </w:p>
    <w:p w:rsidR="00FC6B35" w:rsidRDefault="00FC6B35" w:rsidP="00FC6B35">
      <w:pPr>
        <w:spacing w:line="360" w:lineRule="auto"/>
        <w:outlineLvl w:val="0"/>
        <w:rPr>
          <w:rFonts w:ascii="Arial" w:hAnsi="Arial"/>
          <w:szCs w:val="24"/>
          <w:u w:val="single"/>
          <w:rtl/>
        </w:rPr>
      </w:pPr>
    </w:p>
    <w:p w:rsidR="00FC6B35" w:rsidRPr="00FA1B5E" w:rsidRDefault="00FC6B35" w:rsidP="00FC6B35">
      <w:pPr>
        <w:spacing w:line="360" w:lineRule="auto"/>
        <w:outlineLvl w:val="0"/>
        <w:rPr>
          <w:rFonts w:ascii="Arial" w:hAnsi="Arial"/>
          <w:szCs w:val="24"/>
          <w:u w:val="single"/>
          <w:rtl/>
        </w:rPr>
      </w:pPr>
      <w:r w:rsidRPr="00FA1B5E">
        <w:rPr>
          <w:rFonts w:ascii="Arial" w:hAnsi="Arial"/>
          <w:b/>
          <w:bCs/>
          <w:szCs w:val="24"/>
          <w:u w:val="single"/>
          <w:rtl/>
        </w:rPr>
        <w:t>היקף פעילות מתוכנן</w:t>
      </w:r>
      <w:r w:rsidRPr="00733FE3">
        <w:rPr>
          <w:rFonts w:ascii="Arial" w:hAnsi="Arial"/>
          <w:szCs w:val="24"/>
          <w:u w:val="single"/>
          <w:rtl/>
        </w:rPr>
        <w:t xml:space="preserve"> – </w:t>
      </w:r>
      <w:r w:rsidRPr="0037157F">
        <w:rPr>
          <w:rFonts w:ascii="Arial" w:hAnsi="Arial"/>
          <w:szCs w:val="24"/>
          <w:u w:val="single"/>
          <w:rtl/>
        </w:rPr>
        <w:t xml:space="preserve"> </w:t>
      </w:r>
      <w:r>
        <w:rPr>
          <w:rFonts w:ascii="Arial" w:hAnsi="Arial" w:hint="cs"/>
          <w:szCs w:val="24"/>
          <w:highlight w:val="yellow"/>
          <w:u w:val="single"/>
          <w:rtl/>
        </w:rPr>
        <w:t xml:space="preserve">32,040 </w:t>
      </w:r>
      <w:r w:rsidRPr="00DB187A">
        <w:rPr>
          <w:rFonts w:ascii="Arial" w:hAnsi="Arial"/>
          <w:szCs w:val="24"/>
          <w:highlight w:val="yellow"/>
          <w:u w:val="single"/>
          <w:rtl/>
        </w:rPr>
        <w:t>₪</w:t>
      </w:r>
      <w:r w:rsidRPr="0037157F">
        <w:rPr>
          <w:rFonts w:ascii="Arial" w:hAnsi="Arial"/>
          <w:szCs w:val="24"/>
          <w:u w:val="single"/>
          <w:rtl/>
        </w:rPr>
        <w:t xml:space="preserve"> </w:t>
      </w:r>
      <w:r>
        <w:rPr>
          <w:rFonts w:ascii="Arial" w:hAnsi="Arial" w:hint="cs"/>
          <w:szCs w:val="24"/>
          <w:u w:val="single"/>
          <w:rtl/>
        </w:rPr>
        <w:t xml:space="preserve"> </w:t>
      </w:r>
      <w:r w:rsidRPr="00733FE3">
        <w:rPr>
          <w:rFonts w:ascii="Arial" w:hAnsi="Arial"/>
          <w:szCs w:val="24"/>
          <w:u w:val="single"/>
          <w:rtl/>
        </w:rPr>
        <w:t xml:space="preserve">₪. </w:t>
      </w:r>
    </w:p>
    <w:p w:rsidR="00FC6B35" w:rsidRDefault="00FC6B35" w:rsidP="00FC6B35">
      <w:pPr>
        <w:spacing w:line="360" w:lineRule="auto"/>
        <w:rPr>
          <w:rFonts w:ascii="Arial" w:hAnsi="Arial"/>
          <w:b/>
          <w:bCs/>
          <w:szCs w:val="24"/>
          <w:u w:val="single"/>
          <w:rtl/>
        </w:rPr>
      </w:pPr>
    </w:p>
    <w:p w:rsidR="00FC6B35" w:rsidRPr="00DE46C0" w:rsidRDefault="00FC6B35" w:rsidP="00FC6B35">
      <w:pPr>
        <w:spacing w:line="360" w:lineRule="auto"/>
        <w:rPr>
          <w:rFonts w:ascii="Arial" w:hAnsi="Arial"/>
          <w:b/>
          <w:bCs/>
          <w:szCs w:val="24"/>
          <w:u w:val="single"/>
          <w:rtl/>
        </w:rPr>
      </w:pPr>
      <w:r w:rsidRPr="00DE46C0">
        <w:rPr>
          <w:rFonts w:ascii="Arial" w:hAnsi="Arial"/>
          <w:b/>
          <w:bCs/>
          <w:szCs w:val="24"/>
          <w:u w:val="single"/>
          <w:rtl/>
        </w:rPr>
        <w:t>חוות דעת של מנהל היחידה על עובדת היות הספק – ספק יחיד:</w:t>
      </w:r>
    </w:p>
    <w:p w:rsidR="00FC6B35" w:rsidRDefault="00FC6B35" w:rsidP="00FC6B35">
      <w:pPr>
        <w:spacing w:line="360" w:lineRule="auto"/>
        <w:rPr>
          <w:rFonts w:ascii="Arial" w:hAnsi="Arial"/>
          <w:szCs w:val="24"/>
          <w:rtl/>
        </w:rPr>
      </w:pPr>
    </w:p>
    <w:p w:rsidR="00FC6B35" w:rsidRPr="00733FE3" w:rsidRDefault="00FC6B35" w:rsidP="00FC6B35">
      <w:pPr>
        <w:spacing w:line="360" w:lineRule="auto"/>
        <w:rPr>
          <w:rFonts w:ascii="Arial" w:hAnsi="Arial"/>
          <w:szCs w:val="24"/>
          <w:rtl/>
        </w:rPr>
      </w:pPr>
      <w:r w:rsidRPr="00733FE3">
        <w:rPr>
          <w:rFonts w:ascii="Arial" w:hAnsi="Arial"/>
          <w:szCs w:val="24"/>
          <w:rtl/>
        </w:rPr>
        <w:t xml:space="preserve">תכנית הבמה מחוננת ליצירה בכתיבה קמה בכדי לתת מענה לתלמידים מחוננים </w:t>
      </w:r>
      <w:r>
        <w:rPr>
          <w:rFonts w:ascii="Arial" w:hAnsi="Arial"/>
          <w:szCs w:val="24"/>
          <w:rtl/>
        </w:rPr>
        <w:t xml:space="preserve">ומצטיינים ברחבי הארץ ולטפחם . </w:t>
      </w:r>
      <w:r w:rsidRPr="00733FE3">
        <w:rPr>
          <w:rFonts w:ascii="Arial" w:hAnsi="Arial"/>
          <w:szCs w:val="24"/>
          <w:rtl/>
        </w:rPr>
        <w:t xml:space="preserve">ההיענות הרבה שזכתה לה התכנית ברחבי הארץ, החל כבר בשנתה הראשונה, מחייבת את האגף להתוות כוח אדם מקצועי לליווי התכנית ולהעניק לתלמידים מחוננים ימי עיון לשם העשרתם ברמה גבוהה וראויה. זאת ועוד, הפקתם של כנסים עם תלמידים ועם מורים מביא לדרישות מקצועיות של מנחי הסדנאות, כאלה אשר יאפשרו העמקה במתודולוגיה ועיסוק רלוונטי בתחום התוכן. </w:t>
      </w:r>
    </w:p>
    <w:p w:rsidR="00FC6B35" w:rsidRPr="00E0304F" w:rsidRDefault="00FC6B35" w:rsidP="00FC6B35">
      <w:pPr>
        <w:spacing w:line="360" w:lineRule="auto"/>
        <w:rPr>
          <w:rFonts w:ascii="Arial" w:hAnsi="Arial"/>
          <w:szCs w:val="24"/>
          <w:rtl/>
        </w:rPr>
      </w:pPr>
      <w:r w:rsidRPr="00E76DE0">
        <w:rPr>
          <w:rFonts w:ascii="Arial" w:hAnsi="Arial"/>
          <w:szCs w:val="24"/>
          <w:rtl/>
        </w:rPr>
        <w:t xml:space="preserve">מתחם </w:t>
      </w:r>
      <w:proofErr w:type="spellStart"/>
      <w:r w:rsidRPr="00E76DE0">
        <w:rPr>
          <w:rFonts w:ascii="Arial" w:hAnsi="Arial"/>
          <w:szCs w:val="24"/>
          <w:rtl/>
        </w:rPr>
        <w:t>ה</w:t>
      </w:r>
      <w:r>
        <w:rPr>
          <w:rFonts w:ascii="Arial" w:hAnsi="Arial" w:hint="cs"/>
          <w:szCs w:val="24"/>
          <w:rtl/>
        </w:rPr>
        <w:t>"</w:t>
      </w:r>
      <w:r w:rsidRPr="00E76DE0">
        <w:rPr>
          <w:rFonts w:ascii="Arial" w:hAnsi="Arial"/>
          <w:szCs w:val="24"/>
          <w:rtl/>
        </w:rPr>
        <w:t>מדיטק</w:t>
      </w:r>
      <w:proofErr w:type="spellEnd"/>
      <w:r>
        <w:rPr>
          <w:rFonts w:ascii="Arial" w:hAnsi="Arial" w:hint="cs"/>
          <w:szCs w:val="24"/>
          <w:rtl/>
        </w:rPr>
        <w:t>"</w:t>
      </w:r>
      <w:r w:rsidRPr="00E76DE0">
        <w:rPr>
          <w:rFonts w:ascii="Arial" w:hAnsi="Arial"/>
          <w:szCs w:val="24"/>
          <w:rtl/>
        </w:rPr>
        <w:t xml:space="preserve"> בעל ניסיון בעבודתו בתכניות שונות ודומות לאלו שהאגף מפעיל, וביכולתו להביא לעבודה מקצועית ורצינית.  לאור העובדה כי מדובר בתכנית ארצית </w:t>
      </w:r>
      <w:r w:rsidRPr="00E76DE0">
        <w:rPr>
          <w:rFonts w:ascii="Arial" w:hAnsi="Arial"/>
          <w:szCs w:val="24"/>
          <w:u w:val="single"/>
          <w:rtl/>
        </w:rPr>
        <w:t>מורכבת</w:t>
      </w:r>
      <w:r w:rsidRPr="00E76DE0">
        <w:rPr>
          <w:rFonts w:ascii="Arial" w:hAnsi="Arial"/>
          <w:szCs w:val="24"/>
          <w:rtl/>
        </w:rPr>
        <w:t xml:space="preserve"> מאוד המקיפה מגוון רחב של גלאים ומגזרים  עלינו להבטיח כי נעבוד מול כוח אדם שמכיר את עבודתנו כאגף, ומודע ליכולתו לסייע ולהוביל בתחום המקצועיות שלו. מתחם </w:t>
      </w:r>
      <w:proofErr w:type="spellStart"/>
      <w:r w:rsidRPr="00E76DE0">
        <w:rPr>
          <w:rFonts w:ascii="Arial" w:hAnsi="Arial"/>
          <w:szCs w:val="24"/>
          <w:rtl/>
        </w:rPr>
        <w:t>המדיטק</w:t>
      </w:r>
      <w:proofErr w:type="spellEnd"/>
      <w:r w:rsidRPr="00E76DE0">
        <w:rPr>
          <w:rFonts w:ascii="Arial" w:hAnsi="Arial"/>
          <w:szCs w:val="24"/>
          <w:rtl/>
        </w:rPr>
        <w:t xml:space="preserve"> הוא בעל ייחודיות בקנה מידה ארצי ומוביל בנושאי הכתיבה והרב תחומיות, </w:t>
      </w:r>
      <w:proofErr w:type="spellStart"/>
      <w:r w:rsidRPr="00E76DE0">
        <w:rPr>
          <w:rFonts w:ascii="Arial" w:hAnsi="Arial"/>
          <w:szCs w:val="24"/>
          <w:rtl/>
        </w:rPr>
        <w:t>איפיון</w:t>
      </w:r>
      <w:proofErr w:type="spellEnd"/>
      <w:r w:rsidRPr="00E76DE0">
        <w:rPr>
          <w:rFonts w:ascii="Arial" w:hAnsi="Arial"/>
          <w:szCs w:val="24"/>
          <w:rtl/>
        </w:rPr>
        <w:t xml:space="preserve"> </w:t>
      </w:r>
      <w:r w:rsidRPr="00E76DE0">
        <w:rPr>
          <w:rFonts w:ascii="Arial" w:hAnsi="Arial" w:hint="cs"/>
          <w:szCs w:val="24"/>
          <w:rtl/>
        </w:rPr>
        <w:t>ה</w:t>
      </w:r>
      <w:r w:rsidRPr="00E76DE0">
        <w:rPr>
          <w:rFonts w:ascii="Arial" w:hAnsi="Arial"/>
          <w:szCs w:val="24"/>
          <w:rtl/>
        </w:rPr>
        <w:t xml:space="preserve">חשוב </w:t>
      </w:r>
      <w:r w:rsidRPr="00E76DE0">
        <w:rPr>
          <w:rFonts w:ascii="Arial" w:hAnsi="Arial" w:hint="cs"/>
          <w:szCs w:val="24"/>
          <w:rtl/>
        </w:rPr>
        <w:t xml:space="preserve">לפיתוח </w:t>
      </w:r>
      <w:r w:rsidRPr="00E76DE0">
        <w:rPr>
          <w:rFonts w:ascii="Arial" w:hAnsi="Arial"/>
          <w:szCs w:val="24"/>
          <w:rtl/>
        </w:rPr>
        <w:t>נושא הכתיבה</w:t>
      </w:r>
      <w:r w:rsidRPr="00E76DE0">
        <w:rPr>
          <w:rFonts w:ascii="Arial" w:hAnsi="Arial" w:hint="cs"/>
          <w:szCs w:val="24"/>
          <w:rtl/>
        </w:rPr>
        <w:t xml:space="preserve"> באוכלוסיית המחוננים</w:t>
      </w:r>
      <w:r w:rsidRPr="00E76DE0">
        <w:rPr>
          <w:rFonts w:ascii="Arial" w:hAnsi="Arial"/>
          <w:szCs w:val="24"/>
          <w:rtl/>
        </w:rPr>
        <w:t xml:space="preserve">. </w:t>
      </w:r>
      <w:proofErr w:type="spellStart"/>
      <w:r w:rsidRPr="00E76DE0">
        <w:rPr>
          <w:rFonts w:ascii="Arial" w:hAnsi="Arial"/>
          <w:szCs w:val="24"/>
          <w:rtl/>
        </w:rPr>
        <w:t>המדיטק</w:t>
      </w:r>
      <w:proofErr w:type="spellEnd"/>
      <w:r w:rsidRPr="00E76DE0">
        <w:rPr>
          <w:rFonts w:ascii="Arial" w:hAnsi="Arial"/>
          <w:szCs w:val="24"/>
          <w:rtl/>
        </w:rPr>
        <w:t xml:space="preserve">  הוא גוף מתאים בכל הממדים הרלוונטיים להפעלת תכנית ז</w:t>
      </w:r>
      <w:r>
        <w:rPr>
          <w:rFonts w:ascii="Arial" w:hAnsi="Arial"/>
          <w:szCs w:val="24"/>
          <w:rtl/>
        </w:rPr>
        <w:t>ו בצורה מקצועית, מהימנה ומעורבת</w:t>
      </w:r>
      <w:r>
        <w:rPr>
          <w:rFonts w:ascii="Arial" w:hAnsi="Arial" w:hint="cs"/>
          <w:szCs w:val="24"/>
          <w:rtl/>
        </w:rPr>
        <w:t>:</w:t>
      </w:r>
    </w:p>
    <w:p w:rsidR="00FC6B35" w:rsidRPr="00E0304F" w:rsidRDefault="00FC6B35" w:rsidP="00FC6B35">
      <w:pPr>
        <w:numPr>
          <w:ilvl w:val="0"/>
          <w:numId w:val="1"/>
        </w:numPr>
        <w:ind w:left="935" w:hanging="219"/>
        <w:rPr>
          <w:rFonts w:cs="David"/>
          <w:sz w:val="20"/>
          <w:szCs w:val="26"/>
          <w:lang w:eastAsia="he-IL"/>
        </w:rPr>
      </w:pPr>
      <w:proofErr w:type="spellStart"/>
      <w:r w:rsidRPr="00E0304F">
        <w:rPr>
          <w:rFonts w:cs="David"/>
          <w:sz w:val="20"/>
          <w:szCs w:val="26"/>
          <w:rtl/>
          <w:lang w:eastAsia="he-IL"/>
        </w:rPr>
        <w:t>ה"מדיטק</w:t>
      </w:r>
      <w:proofErr w:type="spellEnd"/>
      <w:r w:rsidRPr="00E0304F">
        <w:rPr>
          <w:rFonts w:cs="David"/>
          <w:sz w:val="20"/>
          <w:szCs w:val="26"/>
          <w:rtl/>
          <w:lang w:eastAsia="he-IL"/>
        </w:rPr>
        <w:t>" הינו גוף הבקיא ברזי המתודולוגיה בתכניות מסוג זה, ובעל ניסיון עשיר בהפעלת תכניות ליווי לבתי"ס ולמורים ובהכנת ימי עיון מעוררי השראה ומקצועיים לתלמידים בתחומי הכתיבה והתרגום, במסגרת התכנית פועל ליווי מקצועי של המורים שמלמדים בתכנית גם תוך כדי עבודה במהלך שנה"ל.</w:t>
      </w:r>
    </w:p>
    <w:p w:rsidR="00FC6B35" w:rsidRPr="00E0304F" w:rsidRDefault="00FC6B35" w:rsidP="00FC6B35">
      <w:pPr>
        <w:ind w:left="935"/>
        <w:rPr>
          <w:rFonts w:cs="David"/>
          <w:sz w:val="20"/>
          <w:szCs w:val="26"/>
          <w:lang w:eastAsia="he-IL"/>
        </w:rPr>
      </w:pPr>
    </w:p>
    <w:p w:rsidR="00FC6B35" w:rsidRPr="00E0304F" w:rsidRDefault="00FC6B35" w:rsidP="00FC6B35">
      <w:pPr>
        <w:numPr>
          <w:ilvl w:val="0"/>
          <w:numId w:val="1"/>
        </w:numPr>
        <w:ind w:left="935" w:hanging="219"/>
        <w:rPr>
          <w:rFonts w:cs="David"/>
          <w:sz w:val="20"/>
          <w:szCs w:val="26"/>
          <w:lang w:eastAsia="he-IL"/>
        </w:rPr>
      </w:pPr>
      <w:r w:rsidRPr="00E0304F">
        <w:rPr>
          <w:rFonts w:cs="David" w:hint="cs"/>
          <w:sz w:val="20"/>
          <w:szCs w:val="26"/>
          <w:rtl/>
          <w:lang w:eastAsia="he-IL"/>
        </w:rPr>
        <w:t xml:space="preserve">תכנית זו הינה תכנית ארצית אשר התלמידים שמשתתפים בה מגיעים ליום העיון מכל רחבי הארץ. לכן, למיקומו של </w:t>
      </w:r>
      <w:proofErr w:type="spellStart"/>
      <w:r w:rsidRPr="00E0304F">
        <w:rPr>
          <w:rFonts w:cs="David" w:hint="cs"/>
          <w:sz w:val="20"/>
          <w:szCs w:val="26"/>
          <w:rtl/>
          <w:lang w:eastAsia="he-IL"/>
        </w:rPr>
        <w:t>המתחום</w:t>
      </w:r>
      <w:proofErr w:type="spellEnd"/>
      <w:r w:rsidRPr="00E0304F">
        <w:rPr>
          <w:rFonts w:cs="David" w:hint="cs"/>
          <w:sz w:val="20"/>
          <w:szCs w:val="26"/>
          <w:rtl/>
          <w:lang w:eastAsia="he-IL"/>
        </w:rPr>
        <w:t xml:space="preserve"> במרכז הארץ ישנה חשיבות רבה.</w:t>
      </w:r>
    </w:p>
    <w:p w:rsidR="00FC6B35" w:rsidRPr="00E0304F" w:rsidRDefault="00FC6B35" w:rsidP="00FC6B35">
      <w:pPr>
        <w:ind w:left="935"/>
        <w:rPr>
          <w:rFonts w:cs="David"/>
          <w:sz w:val="20"/>
          <w:szCs w:val="26"/>
          <w:rtl/>
          <w:lang w:eastAsia="he-IL"/>
        </w:rPr>
      </w:pPr>
    </w:p>
    <w:p w:rsidR="00FC6B35" w:rsidRDefault="00FC6B35" w:rsidP="00FC6B35">
      <w:pPr>
        <w:numPr>
          <w:ilvl w:val="0"/>
          <w:numId w:val="1"/>
        </w:numPr>
        <w:ind w:left="935" w:hanging="219"/>
        <w:rPr>
          <w:rFonts w:cs="David"/>
          <w:sz w:val="20"/>
          <w:szCs w:val="26"/>
          <w:lang w:eastAsia="he-IL"/>
        </w:rPr>
      </w:pPr>
      <w:r w:rsidRPr="00E0304F">
        <w:rPr>
          <w:rFonts w:cs="David"/>
          <w:sz w:val="20"/>
          <w:szCs w:val="26"/>
          <w:rtl/>
          <w:lang w:eastAsia="he-IL"/>
        </w:rPr>
        <w:t xml:space="preserve"> במתחם תמהיל ייחודי של תיאטרון, ספריה, סינמטק, מוזיאון לקומיקס, מוזיאון לעיצוב ומוזיאון למדיה דיגיטלית. בתכנית הבמה המחוננת ליצירה אנו מבקשים להרחיב את אפשרויות הכתיבה ולכן האפשרויות לשיתוף פעולה עם </w:t>
      </w:r>
      <w:proofErr w:type="spellStart"/>
      <w:r w:rsidRPr="00E0304F">
        <w:rPr>
          <w:rFonts w:cs="David"/>
          <w:sz w:val="20"/>
          <w:szCs w:val="26"/>
          <w:rtl/>
          <w:lang w:eastAsia="he-IL"/>
        </w:rPr>
        <w:t>המדיטק</w:t>
      </w:r>
      <w:proofErr w:type="spellEnd"/>
      <w:r w:rsidRPr="00E0304F">
        <w:rPr>
          <w:rFonts w:cs="David"/>
          <w:sz w:val="20"/>
          <w:szCs w:val="26"/>
          <w:rtl/>
          <w:lang w:eastAsia="he-IL"/>
        </w:rPr>
        <w:t xml:space="preserve"> מאפשרת למידה רב תחומית אשר מאוד מתאימה לתלמידים מחוננים.</w:t>
      </w:r>
    </w:p>
    <w:p w:rsidR="00FC6B35" w:rsidRDefault="00FC6B35" w:rsidP="00FC6B35">
      <w:pPr>
        <w:pStyle w:val="a3"/>
        <w:rPr>
          <w:rFonts w:cs="David"/>
          <w:sz w:val="20"/>
          <w:szCs w:val="26"/>
          <w:rtl/>
          <w:lang w:eastAsia="he-IL"/>
        </w:rPr>
      </w:pPr>
    </w:p>
    <w:p w:rsidR="00FC6B35" w:rsidRPr="00E0304F" w:rsidRDefault="00FC6B35" w:rsidP="00FC6B35">
      <w:pPr>
        <w:numPr>
          <w:ilvl w:val="0"/>
          <w:numId w:val="1"/>
        </w:numPr>
        <w:ind w:left="935" w:hanging="219"/>
        <w:rPr>
          <w:rFonts w:cs="David"/>
          <w:sz w:val="20"/>
          <w:szCs w:val="26"/>
          <w:lang w:eastAsia="he-IL"/>
        </w:rPr>
      </w:pPr>
      <w:r w:rsidRPr="00E0304F">
        <w:rPr>
          <w:rFonts w:cs="David"/>
          <w:sz w:val="20"/>
          <w:szCs w:val="26"/>
          <w:rtl/>
          <w:lang w:eastAsia="he-IL"/>
        </w:rPr>
        <w:t xml:space="preserve">הספרייה המרכזית </w:t>
      </w:r>
      <w:proofErr w:type="spellStart"/>
      <w:r w:rsidRPr="00E0304F">
        <w:rPr>
          <w:rFonts w:cs="David"/>
          <w:sz w:val="20"/>
          <w:szCs w:val="26"/>
          <w:rtl/>
          <w:lang w:eastAsia="he-IL"/>
        </w:rPr>
        <w:t>במדיטק</w:t>
      </w:r>
      <w:proofErr w:type="spellEnd"/>
      <w:r w:rsidRPr="00E0304F">
        <w:rPr>
          <w:rFonts w:cs="David"/>
          <w:sz w:val="20"/>
          <w:szCs w:val="26"/>
          <w:rtl/>
          <w:lang w:eastAsia="he-IL"/>
        </w:rPr>
        <w:t xml:space="preserve"> הינה הספרייה הציבורית הגדולה בארץ, אשר מתקיימת בה פעילות ענפה בתחום הכתיבה. בספרייה מתקיימות גם פעילויות </w:t>
      </w:r>
      <w:r w:rsidRPr="00E0304F">
        <w:rPr>
          <w:rFonts w:cs="David"/>
          <w:sz w:val="20"/>
          <w:szCs w:val="26"/>
          <w:rtl/>
          <w:lang w:eastAsia="he-IL"/>
        </w:rPr>
        <w:lastRenderedPageBreak/>
        <w:t xml:space="preserve">תרבות ופנאי שחלקן הגדול נובע מהחיבור בין עולם הספר ועולם התיאטרון, ביניהן סדנאות כתיבה יוצרת, מגוון קורסים בשיתוף עם "אסכולות", מופעי ספרות המארחים את גדולי הסופרים ושיחות בוקר בנושאי ספרות. כמו כן מתקיימות בספרייה פעילויות עם הפנים לקהילה. פרויקט שכבר הפך לדגל הוא "סופר צעיר" - </w:t>
      </w:r>
      <w:proofErr w:type="spellStart"/>
      <w:r w:rsidRPr="00E0304F">
        <w:rPr>
          <w:rFonts w:cs="David"/>
          <w:sz w:val="20"/>
          <w:szCs w:val="26"/>
          <w:rtl/>
          <w:lang w:eastAsia="he-IL"/>
        </w:rPr>
        <w:t>תוכנית</w:t>
      </w:r>
      <w:proofErr w:type="spellEnd"/>
      <w:r w:rsidRPr="00E0304F">
        <w:rPr>
          <w:rFonts w:cs="David"/>
          <w:sz w:val="20"/>
          <w:szCs w:val="26"/>
          <w:rtl/>
          <w:lang w:eastAsia="he-IL"/>
        </w:rPr>
        <w:t xml:space="preserve"> שמאתרת למעלה מ-100 ילדים בעלי כישורי כתיבה ייחודיים ומלווה אותם בסדנאות כתיבה בעברית ובאנגלית.</w:t>
      </w:r>
    </w:p>
    <w:p w:rsidR="00FC6B35" w:rsidRPr="00E0304F" w:rsidRDefault="00FC6B35" w:rsidP="00FC6B35">
      <w:pPr>
        <w:ind w:left="935"/>
        <w:rPr>
          <w:rFonts w:cs="David"/>
          <w:sz w:val="20"/>
          <w:szCs w:val="26"/>
          <w:rtl/>
          <w:lang w:eastAsia="he-IL"/>
        </w:rPr>
      </w:pPr>
    </w:p>
    <w:p w:rsidR="00FC6B35" w:rsidRPr="00E0304F" w:rsidRDefault="00FC6B35" w:rsidP="00FC6B35">
      <w:pPr>
        <w:numPr>
          <w:ilvl w:val="0"/>
          <w:numId w:val="1"/>
        </w:numPr>
        <w:ind w:left="935" w:hanging="219"/>
        <w:rPr>
          <w:rFonts w:cs="David"/>
          <w:sz w:val="20"/>
          <w:szCs w:val="26"/>
          <w:lang w:eastAsia="he-IL"/>
        </w:rPr>
      </w:pPr>
      <w:r w:rsidRPr="00E0304F">
        <w:rPr>
          <w:rFonts w:cs="David"/>
          <w:sz w:val="20"/>
          <w:szCs w:val="26"/>
          <w:rtl/>
          <w:lang w:eastAsia="he-IL"/>
        </w:rPr>
        <w:t xml:space="preserve">המוזיאון הישראלי לקריקטורה ולקומיקס, ראשון מסוגו וייחודי בארץ הממוקם במתחם </w:t>
      </w:r>
      <w:proofErr w:type="spellStart"/>
      <w:r w:rsidRPr="00E0304F">
        <w:rPr>
          <w:rFonts w:cs="David"/>
          <w:sz w:val="20"/>
          <w:szCs w:val="26"/>
          <w:rtl/>
          <w:lang w:eastAsia="he-IL"/>
        </w:rPr>
        <w:t>ה"מדיטק</w:t>
      </w:r>
      <w:proofErr w:type="spellEnd"/>
      <w:r w:rsidRPr="00E0304F">
        <w:rPr>
          <w:rFonts w:cs="David"/>
          <w:sz w:val="20"/>
          <w:szCs w:val="26"/>
          <w:rtl/>
          <w:lang w:eastAsia="he-IL"/>
        </w:rPr>
        <w:t>", הינו סביבה חווייתית המאפשרת היכרות והתנסות עם תחומי הקריקטורה, הקומיקס והאנימציה. בתכנית תהינה קבוצות שיתמקדו בכתיבה לקומיקס.</w:t>
      </w:r>
    </w:p>
    <w:p w:rsidR="00FC6B35" w:rsidRPr="00E0304F" w:rsidRDefault="00FC6B35" w:rsidP="00FC6B35">
      <w:pPr>
        <w:ind w:left="935"/>
        <w:rPr>
          <w:rFonts w:cs="David"/>
          <w:sz w:val="20"/>
          <w:szCs w:val="26"/>
          <w:rtl/>
          <w:lang w:eastAsia="he-IL"/>
        </w:rPr>
      </w:pPr>
    </w:p>
    <w:p w:rsidR="00FC6B35" w:rsidRPr="00E0304F" w:rsidRDefault="00FC6B35" w:rsidP="00FC6B35">
      <w:pPr>
        <w:numPr>
          <w:ilvl w:val="0"/>
          <w:numId w:val="1"/>
        </w:numPr>
        <w:ind w:left="935" w:hanging="219"/>
        <w:rPr>
          <w:rFonts w:cs="David"/>
          <w:sz w:val="20"/>
          <w:szCs w:val="26"/>
          <w:rtl/>
          <w:lang w:eastAsia="he-IL"/>
        </w:rPr>
      </w:pPr>
      <w:r w:rsidRPr="00E0304F">
        <w:rPr>
          <w:rFonts w:cs="David"/>
          <w:sz w:val="20"/>
          <w:szCs w:val="26"/>
          <w:rtl/>
          <w:lang w:eastAsia="he-IL"/>
        </w:rPr>
        <w:t xml:space="preserve"> מוזיאון העיצוב חולון, הינו הראשון בתחומו בישראל הממוקם ב"מתחם </w:t>
      </w:r>
      <w:proofErr w:type="spellStart"/>
      <w:r w:rsidRPr="00E0304F">
        <w:rPr>
          <w:rFonts w:cs="David"/>
          <w:sz w:val="20"/>
          <w:szCs w:val="26"/>
          <w:rtl/>
          <w:lang w:eastAsia="he-IL"/>
        </w:rPr>
        <w:t>המדיטק</w:t>
      </w:r>
      <w:proofErr w:type="spellEnd"/>
      <w:r w:rsidRPr="00E0304F">
        <w:rPr>
          <w:rFonts w:cs="David"/>
          <w:sz w:val="20"/>
          <w:szCs w:val="26"/>
          <w:rtl/>
          <w:lang w:eastAsia="he-IL"/>
        </w:rPr>
        <w:t xml:space="preserve">", הינו מוקד פעילות בינלאומי ומוביל לחדשנות </w:t>
      </w:r>
      <w:proofErr w:type="spellStart"/>
      <w:r w:rsidRPr="00E0304F">
        <w:rPr>
          <w:rFonts w:cs="David"/>
          <w:sz w:val="20"/>
          <w:szCs w:val="26"/>
          <w:rtl/>
          <w:lang w:eastAsia="he-IL"/>
        </w:rPr>
        <w:t>מוזיאלית</w:t>
      </w:r>
      <w:proofErr w:type="spellEnd"/>
      <w:r w:rsidRPr="00E0304F">
        <w:rPr>
          <w:rFonts w:cs="David"/>
          <w:sz w:val="20"/>
          <w:szCs w:val="26"/>
          <w:rtl/>
          <w:lang w:eastAsia="he-IL"/>
        </w:rPr>
        <w:t xml:space="preserve"> בעולם העיצוב. לצד פעילויות העשרה וחינוך למבקרים וללומדים צעירים, מהווה מוזיאון העיצוב חולון מקום של הנאה, התנסות, גילוי ויצירה, ולוקח חלק פעיל בחשיפת העיצוב הישראלי בעולם. </w:t>
      </w:r>
    </w:p>
    <w:p w:rsidR="00FC6B35" w:rsidRPr="00E0304F" w:rsidRDefault="00FC6B35" w:rsidP="00FC6B35">
      <w:pPr>
        <w:ind w:left="935" w:hanging="219"/>
        <w:rPr>
          <w:rFonts w:cs="David"/>
          <w:sz w:val="20"/>
          <w:szCs w:val="26"/>
          <w:rtl/>
          <w:lang w:eastAsia="he-IL"/>
        </w:rPr>
      </w:pPr>
    </w:p>
    <w:p w:rsidR="00FC6B35" w:rsidRPr="00733FE3" w:rsidRDefault="00FC6B35" w:rsidP="00FC6B35">
      <w:pPr>
        <w:spacing w:line="360" w:lineRule="auto"/>
        <w:rPr>
          <w:rFonts w:ascii="Arial" w:hAnsi="Arial"/>
          <w:szCs w:val="24"/>
          <w:rtl/>
        </w:rPr>
      </w:pPr>
    </w:p>
    <w:p w:rsidR="00FC6B35" w:rsidRPr="00853711" w:rsidRDefault="00FC6B35" w:rsidP="00FC6B35">
      <w:pPr>
        <w:rPr>
          <w:rFonts w:ascii="Calibri" w:eastAsia="Calibri" w:hAnsi="Calibri" w:cs="Guttman Yad"/>
          <w:b/>
          <w:bCs/>
          <w:sz w:val="28"/>
          <w:szCs w:val="28"/>
        </w:rPr>
      </w:pPr>
      <w:r>
        <w:rPr>
          <w:rFonts w:ascii="Calibri" w:eastAsia="Calibri" w:hAnsi="Calibri" w:cs="Guttman Yad" w:hint="cs"/>
          <w:b/>
          <w:bCs/>
          <w:sz w:val="28"/>
          <w:szCs w:val="28"/>
          <w:rtl/>
        </w:rPr>
        <w:t xml:space="preserve">ככל שיתקבלו הצעות נוספות/השגות, </w:t>
      </w:r>
      <w:r w:rsidRPr="00853711">
        <w:rPr>
          <w:rFonts w:ascii="Calibri" w:eastAsia="Calibri" w:hAnsi="Calibri" w:cs="Guttman Yad" w:hint="cs"/>
          <w:b/>
          <w:bCs/>
          <w:sz w:val="28"/>
          <w:szCs w:val="28"/>
          <w:rtl/>
        </w:rPr>
        <w:t xml:space="preserve">המשרד ידון וישקול, כאמור </w:t>
      </w:r>
      <w:proofErr w:type="spellStart"/>
      <w:r w:rsidRPr="00853711">
        <w:rPr>
          <w:rFonts w:ascii="Calibri" w:eastAsia="Calibri" w:hAnsi="Calibri" w:cs="Guttman Yad" w:hint="cs"/>
          <w:b/>
          <w:bCs/>
          <w:sz w:val="28"/>
          <w:szCs w:val="28"/>
          <w:rtl/>
        </w:rPr>
        <w:t>בתח"מ</w:t>
      </w:r>
      <w:proofErr w:type="spellEnd"/>
      <w:r w:rsidRPr="00853711">
        <w:rPr>
          <w:rFonts w:ascii="Calibri" w:eastAsia="Calibri" w:hAnsi="Calibri" w:cs="Guttman Yad" w:hint="cs"/>
          <w:b/>
          <w:bCs/>
          <w:sz w:val="28"/>
          <w:szCs w:val="28"/>
          <w:rtl/>
        </w:rPr>
        <w:t>.</w:t>
      </w:r>
    </w:p>
    <w:p w:rsidR="00FC6B35" w:rsidRPr="00611467" w:rsidRDefault="00FC6B35" w:rsidP="00FC6B35">
      <w:pPr>
        <w:spacing w:line="360" w:lineRule="auto"/>
        <w:rPr>
          <w:rFonts w:cs="David"/>
          <w:szCs w:val="24"/>
          <w:rtl/>
        </w:rPr>
      </w:pPr>
    </w:p>
    <w:p w:rsidR="004668F4" w:rsidRDefault="004668F4"/>
    <w:sectPr w:rsidR="004668F4" w:rsidSect="001A075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42F2504"/>
    <w:multiLevelType w:val="hybridMultilevel"/>
    <w:tmpl w:val="640A3D5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C6B35"/>
    <w:rsid w:val="004668F4"/>
    <w:rsid w:val="00A40E7A"/>
    <w:rsid w:val="00FA1A07"/>
    <w:rsid w:val="00FC6B3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C6B35"/>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C6B35"/>
    <w:pPr>
      <w:spacing w:after="200" w:line="276" w:lineRule="auto"/>
      <w:ind w:left="720"/>
      <w:contextualSpacing/>
    </w:pPr>
    <w:rPr>
      <w:rFonts w:ascii="Arial" w:eastAsia="Calibri" w:hAnsi="Arial"/>
      <w:sz w:val="32"/>
    </w:rPr>
  </w:style>
  <w:style w:type="paragraph" w:styleId="a4">
    <w:name w:val="Balloon Text"/>
    <w:basedOn w:val="a"/>
    <w:link w:val="a5"/>
    <w:uiPriority w:val="99"/>
    <w:semiHidden/>
    <w:unhideWhenUsed/>
    <w:rsid w:val="00FA1A07"/>
    <w:rPr>
      <w:rFonts w:ascii="Tahoma" w:hAnsi="Tahoma" w:cs="Tahoma"/>
      <w:sz w:val="16"/>
      <w:szCs w:val="16"/>
    </w:rPr>
  </w:style>
  <w:style w:type="character" w:customStyle="1" w:styleId="a5">
    <w:name w:val="טקסט בלונים תו"/>
    <w:basedOn w:val="a0"/>
    <w:link w:val="a4"/>
    <w:uiPriority w:val="99"/>
    <w:semiHidden/>
    <w:rsid w:val="00FA1A07"/>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C6B35"/>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C6B35"/>
    <w:pPr>
      <w:spacing w:after="200" w:line="276" w:lineRule="auto"/>
      <w:ind w:left="720"/>
      <w:contextualSpacing/>
    </w:pPr>
    <w:rPr>
      <w:rFonts w:ascii="Arial" w:eastAsia="Calibri" w:hAnsi="Arial"/>
      <w:sz w:val="32"/>
    </w:rPr>
  </w:style>
  <w:style w:type="paragraph" w:styleId="a4">
    <w:name w:val="Balloon Text"/>
    <w:basedOn w:val="a"/>
    <w:link w:val="a5"/>
    <w:uiPriority w:val="99"/>
    <w:semiHidden/>
    <w:unhideWhenUsed/>
    <w:rsid w:val="00FA1A07"/>
    <w:rPr>
      <w:rFonts w:ascii="Tahoma" w:hAnsi="Tahoma" w:cs="Tahoma"/>
      <w:sz w:val="16"/>
      <w:szCs w:val="16"/>
    </w:rPr>
  </w:style>
  <w:style w:type="character" w:customStyle="1" w:styleId="a5">
    <w:name w:val="טקסט בלונים תו"/>
    <w:basedOn w:val="a0"/>
    <w:link w:val="a4"/>
    <w:uiPriority w:val="99"/>
    <w:semiHidden/>
    <w:rsid w:val="00FA1A07"/>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781</Words>
  <Characters>3907</Characters>
  <Application>Microsoft Office Word</Application>
  <DocSecurity>0</DocSecurity>
  <Lines>32</Lines>
  <Paragraphs>9</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4679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גילה כהן דרעי</dc:creator>
  <cp:lastModifiedBy>גלית דוד</cp:lastModifiedBy>
  <cp:revision>2</cp:revision>
  <cp:lastPrinted>2014-04-07T10:34:00Z</cp:lastPrinted>
  <dcterms:created xsi:type="dcterms:W3CDTF">2014-04-07T10:52:00Z</dcterms:created>
  <dcterms:modified xsi:type="dcterms:W3CDTF">2014-04-07T10:52:00Z</dcterms:modified>
</cp:coreProperties>
</file>